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2E" w:rsidRPr="00C71889" w:rsidRDefault="00C71889" w:rsidP="00C71889">
      <w:pPr>
        <w:pStyle w:val="a4"/>
        <w:jc w:val="center"/>
        <w:rPr>
          <w:b/>
          <w:sz w:val="28"/>
          <w:szCs w:val="28"/>
        </w:rPr>
      </w:pPr>
      <w:r w:rsidRPr="00C71889">
        <w:rPr>
          <w:b/>
          <w:sz w:val="28"/>
          <w:szCs w:val="28"/>
        </w:rPr>
        <w:t>Тематика</w:t>
      </w:r>
    </w:p>
    <w:p w:rsidR="00C71889" w:rsidRPr="00C71889" w:rsidRDefault="00C71889" w:rsidP="00C71889">
      <w:pPr>
        <w:pStyle w:val="a4"/>
        <w:jc w:val="center"/>
        <w:rPr>
          <w:b/>
          <w:sz w:val="28"/>
          <w:szCs w:val="28"/>
        </w:rPr>
      </w:pPr>
      <w:r w:rsidRPr="00C71889">
        <w:rPr>
          <w:b/>
          <w:sz w:val="28"/>
          <w:szCs w:val="28"/>
        </w:rPr>
        <w:t xml:space="preserve">диссертационных работ для </w:t>
      </w:r>
      <w:r w:rsidR="004E191C">
        <w:rPr>
          <w:b/>
          <w:sz w:val="28"/>
          <w:szCs w:val="28"/>
        </w:rPr>
        <w:t xml:space="preserve">магистрантов и </w:t>
      </w:r>
      <w:r w:rsidRPr="00C71889">
        <w:rPr>
          <w:b/>
          <w:sz w:val="28"/>
          <w:szCs w:val="28"/>
        </w:rPr>
        <w:t>аспирантов.</w:t>
      </w:r>
    </w:p>
    <w:p w:rsidR="00C71889" w:rsidRPr="00C71889" w:rsidRDefault="00C71889" w:rsidP="00C71889">
      <w:pPr>
        <w:pStyle w:val="a4"/>
        <w:jc w:val="center"/>
        <w:rPr>
          <w:b/>
          <w:sz w:val="28"/>
          <w:szCs w:val="28"/>
        </w:rPr>
      </w:pPr>
      <w:r w:rsidRPr="00C71889">
        <w:rPr>
          <w:b/>
          <w:sz w:val="28"/>
          <w:szCs w:val="28"/>
        </w:rPr>
        <w:t xml:space="preserve">Руководитель – проф. </w:t>
      </w:r>
      <w:proofErr w:type="spellStart"/>
      <w:r w:rsidRPr="00C71889">
        <w:rPr>
          <w:b/>
          <w:sz w:val="28"/>
          <w:szCs w:val="28"/>
        </w:rPr>
        <w:t>Духнич</w:t>
      </w:r>
      <w:proofErr w:type="spellEnd"/>
      <w:r w:rsidRPr="00C71889">
        <w:rPr>
          <w:b/>
          <w:sz w:val="28"/>
          <w:szCs w:val="28"/>
        </w:rPr>
        <w:t xml:space="preserve"> Е.И.</w:t>
      </w:r>
    </w:p>
    <w:p w:rsidR="00C71889" w:rsidRDefault="00C71889" w:rsidP="00C7188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Аппаратурно-ориентированные алгоритмы определения местоположения подвижных объектов.</w:t>
      </w:r>
    </w:p>
    <w:p w:rsidR="00C71889" w:rsidRPr="00C71889" w:rsidRDefault="00C71889" w:rsidP="00C7188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Криптографические системы на основе гиперкомплексных чисел.</w:t>
      </w:r>
    </w:p>
    <w:p w:rsidR="00C71889" w:rsidRPr="00C71889" w:rsidRDefault="00C71889" w:rsidP="00C71889">
      <w:pPr>
        <w:jc w:val="center"/>
        <w:rPr>
          <w:sz w:val="28"/>
          <w:szCs w:val="28"/>
        </w:rPr>
      </w:pPr>
    </w:p>
    <w:sectPr w:rsidR="00C71889" w:rsidRPr="00C71889" w:rsidSect="006D4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B47F6"/>
    <w:multiLevelType w:val="hybridMultilevel"/>
    <w:tmpl w:val="D1FE9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5110A"/>
    <w:multiLevelType w:val="hybridMultilevel"/>
    <w:tmpl w:val="F880F832"/>
    <w:lvl w:ilvl="0" w:tplc="D8304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1889"/>
    <w:rsid w:val="004E191C"/>
    <w:rsid w:val="006D422E"/>
    <w:rsid w:val="007E6F2D"/>
    <w:rsid w:val="00C7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889"/>
    <w:pPr>
      <w:ind w:left="720"/>
      <w:contextualSpacing/>
    </w:pPr>
  </w:style>
  <w:style w:type="paragraph" w:styleId="a4">
    <w:name w:val="No Spacing"/>
    <w:uiPriority w:val="1"/>
    <w:qFormat/>
    <w:rsid w:val="00C718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Иванович</dc:creator>
  <cp:keywords/>
  <dc:description/>
  <cp:lastModifiedBy>Евгений Иванович</cp:lastModifiedBy>
  <cp:revision>2</cp:revision>
  <dcterms:created xsi:type="dcterms:W3CDTF">2015-09-15T18:17:00Z</dcterms:created>
  <dcterms:modified xsi:type="dcterms:W3CDTF">2015-09-16T05:46:00Z</dcterms:modified>
</cp:coreProperties>
</file>